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C2C316" w14:textId="4A52CAAB" w:rsidR="00D21A3E" w:rsidRDefault="00D21A3E" w:rsidP="2764648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bCs/>
          <w:sz w:val="32"/>
          <w:szCs w:val="32"/>
        </w:rPr>
      </w:pPr>
      <w:r w:rsidRPr="2764648B">
        <w:rPr>
          <w:rStyle w:val="normaltextrun"/>
          <w:rFonts w:ascii="Calibri" w:hAnsi="Calibri" w:cs="Calibri"/>
          <w:b/>
          <w:bCs/>
          <w:sz w:val="32"/>
          <w:szCs w:val="32"/>
        </w:rPr>
        <w:t xml:space="preserve">The below social media copy is designed to be a starting point for you to include within your social media platforms. </w:t>
      </w:r>
    </w:p>
    <w:p w14:paraId="69461A6A" w14:textId="77777777" w:rsidR="00BA1645" w:rsidRDefault="00BA1645" w:rsidP="4959061D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b/>
          <w:bCs/>
          <w:sz w:val="32"/>
          <w:szCs w:val="32"/>
        </w:rPr>
      </w:pPr>
    </w:p>
    <w:p w14:paraId="650A452C" w14:textId="623C2C79" w:rsidR="4959061D" w:rsidRPr="00CC58EC" w:rsidRDefault="00646510" w:rsidP="4959061D">
      <w:pPr>
        <w:pStyle w:val="paragraph"/>
        <w:spacing w:before="0" w:beforeAutospacing="0" w:after="0" w:afterAutospacing="0"/>
        <w:ind w:left="360"/>
        <w:rPr>
          <w:rStyle w:val="normaltextrun"/>
          <w:rFonts w:ascii="Roboto" w:hAnsi="Roboto" w:cs="Calibri"/>
          <w:color w:val="808080" w:themeColor="background1" w:themeShade="80"/>
          <w:sz w:val="26"/>
          <w:szCs w:val="26"/>
          <w:u w:val="single"/>
        </w:rPr>
      </w:pPr>
      <w:r w:rsidRPr="00CC58EC">
        <w:rPr>
          <w:rStyle w:val="normaltextrun"/>
          <w:rFonts w:ascii="Roboto" w:hAnsi="Roboto" w:cs="Calibri"/>
          <w:color w:val="808080" w:themeColor="background1" w:themeShade="80"/>
          <w:sz w:val="26"/>
          <w:szCs w:val="26"/>
          <w:u w:val="single"/>
        </w:rPr>
        <w:t>Transition posts</w:t>
      </w:r>
    </w:p>
    <w:p w14:paraId="090BFC5E" w14:textId="71C7FFEA" w:rsidR="4959061D" w:rsidRDefault="002C6377" w:rsidP="0037596E">
      <w:pPr>
        <w:numPr>
          <w:ilvl w:val="0"/>
          <w:numId w:val="6"/>
        </w:numPr>
        <w:spacing w:beforeAutospacing="1" w:afterAutospacing="1" w:line="240" w:lineRule="auto"/>
        <w:ind w:left="360" w:firstLine="0"/>
        <w:rPr>
          <w:rFonts w:ascii="Roboto" w:eastAsia="Roboto" w:hAnsi="Roboto" w:cs="Roboto"/>
          <w:color w:val="808080" w:themeColor="background1" w:themeShade="80"/>
          <w:sz w:val="26"/>
          <w:szCs w:val="26"/>
        </w:rPr>
      </w:pPr>
      <w:r>
        <w:rPr>
          <w:rFonts w:ascii="Roboto" w:eastAsia="Roboto" w:hAnsi="Roboto" w:cs="Roboto"/>
          <w:color w:val="808080" w:themeColor="background1" w:themeShade="80"/>
          <w:sz w:val="26"/>
          <w:szCs w:val="26"/>
        </w:rPr>
        <w:t>&lt;</w:t>
      </w:r>
      <w:r w:rsidR="00557D63" w:rsidRPr="00CC58EC">
        <w:rPr>
          <w:rFonts w:ascii="Roboto" w:eastAsia="Roboto" w:hAnsi="Roboto" w:cs="Roboto"/>
          <w:color w:val="808080" w:themeColor="background1" w:themeShade="80"/>
          <w:sz w:val="26"/>
          <w:szCs w:val="26"/>
          <w:highlight w:val="yellow"/>
        </w:rPr>
        <w:t>FIRM NAME</w:t>
      </w:r>
      <w:r>
        <w:rPr>
          <w:rFonts w:ascii="Roboto" w:eastAsia="Roboto" w:hAnsi="Roboto" w:cs="Roboto"/>
          <w:color w:val="808080" w:themeColor="background1" w:themeShade="80"/>
          <w:sz w:val="26"/>
          <w:szCs w:val="26"/>
        </w:rPr>
        <w:t>&gt;</w:t>
      </w:r>
      <w:r w:rsidR="00557D63" w:rsidRPr="00557D63">
        <w:rPr>
          <w:rFonts w:ascii="Roboto" w:eastAsia="Roboto" w:hAnsi="Roboto" w:cs="Roboto"/>
          <w:color w:val="808080" w:themeColor="background1" w:themeShade="80"/>
          <w:sz w:val="26"/>
          <w:szCs w:val="26"/>
        </w:rPr>
        <w:t xml:space="preserve"> is excited to announce </w:t>
      </w:r>
      <w:r w:rsidR="003827A8">
        <w:rPr>
          <w:rFonts w:ascii="Roboto" w:eastAsia="Roboto" w:hAnsi="Roboto" w:cs="Roboto"/>
          <w:color w:val="808080" w:themeColor="background1" w:themeShade="80"/>
          <w:sz w:val="26"/>
          <w:szCs w:val="26"/>
        </w:rPr>
        <w:t>we’ll soon have a new digital home:</w:t>
      </w:r>
      <w:r w:rsidR="00557D63" w:rsidRPr="00557D63">
        <w:rPr>
          <w:rFonts w:ascii="Roboto" w:eastAsia="Roboto" w:hAnsi="Roboto" w:cs="Roboto"/>
          <w:color w:val="808080" w:themeColor="background1" w:themeShade="80"/>
          <w:sz w:val="26"/>
          <w:szCs w:val="26"/>
        </w:rPr>
        <w:t xml:space="preserve"> </w:t>
      </w:r>
      <w:r>
        <w:rPr>
          <w:rFonts w:ascii="Roboto" w:eastAsia="Roboto" w:hAnsi="Roboto" w:cs="Roboto"/>
          <w:color w:val="808080" w:themeColor="background1" w:themeShade="80"/>
          <w:sz w:val="26"/>
          <w:szCs w:val="26"/>
        </w:rPr>
        <w:t>&lt;</w:t>
      </w:r>
      <w:proofErr w:type="spellStart"/>
      <w:r w:rsidR="00557D63" w:rsidRPr="00CC58EC">
        <w:rPr>
          <w:rFonts w:ascii="Roboto" w:eastAsia="Roboto" w:hAnsi="Roboto" w:cs="Roboto"/>
          <w:color w:val="808080" w:themeColor="background1" w:themeShade="80"/>
          <w:sz w:val="26"/>
          <w:szCs w:val="26"/>
          <w:highlight w:val="yellow"/>
        </w:rPr>
        <w:t>xyz</w:t>
      </w:r>
      <w:proofErr w:type="spellEnd"/>
      <w:proofErr w:type="gramStart"/>
      <w:r>
        <w:rPr>
          <w:rFonts w:ascii="Roboto" w:eastAsia="Roboto" w:hAnsi="Roboto" w:cs="Roboto"/>
          <w:color w:val="808080" w:themeColor="background1" w:themeShade="80"/>
          <w:sz w:val="26"/>
          <w:szCs w:val="26"/>
        </w:rPr>
        <w:t>&gt;</w:t>
      </w:r>
      <w:r w:rsidR="00557D63" w:rsidRPr="00557D63">
        <w:rPr>
          <w:rFonts w:ascii="Roboto" w:eastAsia="Roboto" w:hAnsi="Roboto" w:cs="Roboto"/>
          <w:color w:val="808080" w:themeColor="background1" w:themeShade="80"/>
          <w:sz w:val="26"/>
          <w:szCs w:val="26"/>
        </w:rPr>
        <w:t>.cpa</w:t>
      </w:r>
      <w:proofErr w:type="gramEnd"/>
      <w:r>
        <w:rPr>
          <w:rFonts w:ascii="Roboto" w:eastAsia="Roboto" w:hAnsi="Roboto" w:cs="Roboto"/>
          <w:color w:val="808080" w:themeColor="background1" w:themeShade="80"/>
          <w:sz w:val="26"/>
          <w:szCs w:val="26"/>
        </w:rPr>
        <w:t>.</w:t>
      </w:r>
      <w:r w:rsidR="00557D63">
        <w:rPr>
          <w:rFonts w:ascii="Roboto" w:eastAsia="Roboto" w:hAnsi="Roboto" w:cs="Roboto"/>
          <w:color w:val="808080" w:themeColor="background1" w:themeShade="80"/>
          <w:sz w:val="26"/>
          <w:szCs w:val="26"/>
        </w:rPr>
        <w:t xml:space="preserve">  Be sure to watch for our transition to this exclusive domain for the accounting profession</w:t>
      </w:r>
      <w:r w:rsidR="006065D9">
        <w:rPr>
          <w:rFonts w:ascii="Roboto" w:eastAsia="Roboto" w:hAnsi="Roboto" w:cs="Roboto"/>
          <w:color w:val="808080" w:themeColor="background1" w:themeShade="80"/>
          <w:sz w:val="26"/>
          <w:szCs w:val="26"/>
        </w:rPr>
        <w:t>.</w:t>
      </w:r>
      <w:r w:rsidR="005877A5">
        <w:rPr>
          <w:rFonts w:ascii="Roboto" w:eastAsia="Roboto" w:hAnsi="Roboto" w:cs="Roboto"/>
          <w:color w:val="808080" w:themeColor="background1" w:themeShade="80"/>
          <w:sz w:val="26"/>
          <w:szCs w:val="26"/>
        </w:rPr>
        <w:br/>
      </w:r>
    </w:p>
    <w:p w14:paraId="54113CD6" w14:textId="2240FF2F" w:rsidR="09B1E2AE" w:rsidRPr="00CC58EC" w:rsidRDefault="00C66404" w:rsidP="4959061D">
      <w:pPr>
        <w:numPr>
          <w:ilvl w:val="0"/>
          <w:numId w:val="6"/>
        </w:numPr>
        <w:spacing w:beforeAutospacing="1" w:afterAutospacing="1" w:line="240" w:lineRule="auto"/>
        <w:ind w:left="360" w:firstLine="0"/>
        <w:rPr>
          <w:rFonts w:eastAsiaTheme="minorEastAsia"/>
          <w:color w:val="808080" w:themeColor="background1" w:themeShade="80"/>
          <w:sz w:val="26"/>
          <w:szCs w:val="26"/>
        </w:rPr>
      </w:pPr>
      <w:r>
        <w:rPr>
          <w:rFonts w:ascii="Roboto" w:eastAsia="Roboto" w:hAnsi="Roboto" w:cs="Roboto"/>
          <w:color w:val="808080" w:themeColor="background1" w:themeShade="80"/>
          <w:sz w:val="26"/>
          <w:szCs w:val="26"/>
        </w:rPr>
        <w:t>&lt;</w:t>
      </w:r>
      <w:r w:rsidRPr="002D05EE">
        <w:rPr>
          <w:rFonts w:ascii="Roboto" w:eastAsia="Roboto" w:hAnsi="Roboto" w:cs="Roboto"/>
          <w:color w:val="808080" w:themeColor="background1" w:themeShade="80"/>
          <w:sz w:val="26"/>
          <w:szCs w:val="26"/>
          <w:highlight w:val="yellow"/>
        </w:rPr>
        <w:t>FIRM NAME</w:t>
      </w:r>
      <w:proofErr w:type="gramStart"/>
      <w:r>
        <w:rPr>
          <w:rFonts w:ascii="Roboto" w:eastAsia="Roboto" w:hAnsi="Roboto" w:cs="Roboto"/>
          <w:color w:val="808080" w:themeColor="background1" w:themeShade="80"/>
          <w:sz w:val="26"/>
          <w:szCs w:val="26"/>
        </w:rPr>
        <w:t>&gt;</w:t>
      </w:r>
      <w:r w:rsidRPr="00557D63">
        <w:rPr>
          <w:rFonts w:ascii="Roboto" w:eastAsia="Roboto" w:hAnsi="Roboto" w:cs="Roboto"/>
          <w:color w:val="808080" w:themeColor="background1" w:themeShade="80"/>
          <w:sz w:val="26"/>
          <w:szCs w:val="26"/>
        </w:rPr>
        <w:t xml:space="preserve"> </w:t>
      </w:r>
      <w:r w:rsidR="00557D63">
        <w:rPr>
          <w:rFonts w:ascii="Roboto" w:eastAsia="Roboto" w:hAnsi="Roboto" w:cs="Roboto"/>
          <w:color w:val="808080" w:themeColor="background1" w:themeShade="80"/>
          <w:sz w:val="26"/>
          <w:szCs w:val="26"/>
        </w:rPr>
        <w:t xml:space="preserve"> is</w:t>
      </w:r>
      <w:proofErr w:type="gramEnd"/>
      <w:r w:rsidR="00557D63">
        <w:rPr>
          <w:rFonts w:ascii="Roboto" w:eastAsia="Roboto" w:hAnsi="Roboto" w:cs="Roboto"/>
          <w:color w:val="808080" w:themeColor="background1" w:themeShade="80"/>
          <w:sz w:val="26"/>
          <w:szCs w:val="26"/>
        </w:rPr>
        <w:t xml:space="preserve"> about to have a</w:t>
      </w:r>
      <w:r w:rsidR="09B1E2AE" w:rsidRPr="4959061D">
        <w:rPr>
          <w:rFonts w:ascii="Roboto" w:eastAsia="Roboto" w:hAnsi="Roboto" w:cs="Roboto"/>
          <w:color w:val="808080" w:themeColor="background1" w:themeShade="80"/>
          <w:sz w:val="26"/>
          <w:szCs w:val="26"/>
        </w:rPr>
        <w:t xml:space="preserve"> significant upgrade to our digital footprint</w:t>
      </w:r>
      <w:r w:rsidR="00557D63">
        <w:rPr>
          <w:rFonts w:ascii="Roboto" w:eastAsia="Roboto" w:hAnsi="Roboto" w:cs="Roboto"/>
          <w:color w:val="808080" w:themeColor="background1" w:themeShade="80"/>
          <w:sz w:val="26"/>
          <w:szCs w:val="26"/>
        </w:rPr>
        <w:t xml:space="preserve">.  Be on the lookout for our new </w:t>
      </w:r>
      <w:r w:rsidR="00950DCD">
        <w:rPr>
          <w:rFonts w:ascii="Roboto" w:eastAsia="Roboto" w:hAnsi="Roboto" w:cs="Roboto"/>
          <w:color w:val="808080" w:themeColor="background1" w:themeShade="80"/>
          <w:sz w:val="26"/>
          <w:szCs w:val="26"/>
        </w:rPr>
        <w:t xml:space="preserve">email address and </w:t>
      </w:r>
      <w:r w:rsidR="00557D63">
        <w:rPr>
          <w:rFonts w:ascii="Roboto" w:eastAsia="Roboto" w:hAnsi="Roboto" w:cs="Roboto"/>
          <w:color w:val="808080" w:themeColor="background1" w:themeShade="80"/>
          <w:sz w:val="26"/>
          <w:szCs w:val="26"/>
        </w:rPr>
        <w:t xml:space="preserve">website </w:t>
      </w:r>
      <w:proofErr w:type="spellStart"/>
      <w:r w:rsidR="00557D63">
        <w:rPr>
          <w:rFonts w:ascii="Roboto" w:eastAsia="Roboto" w:hAnsi="Roboto" w:cs="Roboto"/>
          <w:color w:val="808080" w:themeColor="background1" w:themeShade="80"/>
          <w:sz w:val="26"/>
          <w:szCs w:val="26"/>
        </w:rPr>
        <w:t>url</w:t>
      </w:r>
      <w:proofErr w:type="spellEnd"/>
      <w:r w:rsidR="00557D63">
        <w:rPr>
          <w:rFonts w:ascii="Roboto" w:eastAsia="Roboto" w:hAnsi="Roboto" w:cs="Roboto"/>
          <w:color w:val="808080" w:themeColor="background1" w:themeShade="80"/>
          <w:sz w:val="26"/>
          <w:szCs w:val="26"/>
        </w:rPr>
        <w:t xml:space="preserve"> </w:t>
      </w:r>
      <w:proofErr w:type="spellStart"/>
      <w:r w:rsidR="00557D63" w:rsidRPr="00CC58EC">
        <w:rPr>
          <w:rFonts w:ascii="Roboto" w:eastAsia="Roboto" w:hAnsi="Roboto" w:cs="Roboto"/>
          <w:color w:val="808080" w:themeColor="background1" w:themeShade="80"/>
          <w:sz w:val="26"/>
          <w:szCs w:val="26"/>
          <w:highlight w:val="yellow"/>
        </w:rPr>
        <w:t>xyz.cpa</w:t>
      </w:r>
      <w:proofErr w:type="spellEnd"/>
      <w:r w:rsidR="00F41240">
        <w:rPr>
          <w:rFonts w:ascii="Roboto" w:eastAsia="Roboto" w:hAnsi="Roboto" w:cs="Roboto"/>
          <w:color w:val="808080" w:themeColor="background1" w:themeShade="80"/>
          <w:sz w:val="26"/>
          <w:szCs w:val="26"/>
        </w:rPr>
        <w:t>.</w:t>
      </w:r>
      <w:r w:rsidR="005877A5">
        <w:rPr>
          <w:rFonts w:ascii="Roboto" w:eastAsia="Roboto" w:hAnsi="Roboto" w:cs="Roboto"/>
          <w:color w:val="808080" w:themeColor="background1" w:themeShade="80"/>
          <w:sz w:val="26"/>
          <w:szCs w:val="26"/>
        </w:rPr>
        <w:br/>
      </w:r>
    </w:p>
    <w:p w14:paraId="37449C90" w14:textId="13CBB120" w:rsidR="00287F66" w:rsidRDefault="00A45A79" w:rsidP="4959061D">
      <w:pPr>
        <w:numPr>
          <w:ilvl w:val="0"/>
          <w:numId w:val="6"/>
        </w:numPr>
        <w:spacing w:beforeAutospacing="1" w:afterAutospacing="1" w:line="240" w:lineRule="auto"/>
        <w:ind w:left="360" w:firstLine="0"/>
        <w:rPr>
          <w:rFonts w:ascii="Roboto" w:eastAsia="Roboto" w:hAnsi="Roboto" w:cs="Roboto"/>
          <w:color w:val="808080" w:themeColor="background1" w:themeShade="80"/>
          <w:sz w:val="26"/>
          <w:szCs w:val="26"/>
        </w:rPr>
      </w:pPr>
      <w:r>
        <w:rPr>
          <w:rFonts w:ascii="Roboto" w:eastAsia="Roboto" w:hAnsi="Roboto" w:cs="Roboto"/>
          <w:color w:val="808080" w:themeColor="background1" w:themeShade="80"/>
          <w:sz w:val="26"/>
          <w:szCs w:val="26"/>
        </w:rPr>
        <w:t>&lt;</w:t>
      </w:r>
      <w:r w:rsidRPr="002D05EE">
        <w:rPr>
          <w:rFonts w:ascii="Roboto" w:eastAsia="Roboto" w:hAnsi="Roboto" w:cs="Roboto"/>
          <w:color w:val="808080" w:themeColor="background1" w:themeShade="80"/>
          <w:sz w:val="26"/>
          <w:szCs w:val="26"/>
          <w:highlight w:val="yellow"/>
        </w:rPr>
        <w:t>FIRM NAME</w:t>
      </w:r>
      <w:proofErr w:type="gramStart"/>
      <w:r>
        <w:rPr>
          <w:rFonts w:ascii="Roboto" w:eastAsia="Roboto" w:hAnsi="Roboto" w:cs="Roboto"/>
          <w:color w:val="808080" w:themeColor="background1" w:themeShade="80"/>
          <w:sz w:val="26"/>
          <w:szCs w:val="26"/>
        </w:rPr>
        <w:t>&gt;</w:t>
      </w:r>
      <w:r w:rsidRPr="00557D63">
        <w:rPr>
          <w:rFonts w:ascii="Roboto" w:eastAsia="Roboto" w:hAnsi="Roboto" w:cs="Roboto"/>
          <w:color w:val="808080" w:themeColor="background1" w:themeShade="80"/>
          <w:sz w:val="26"/>
          <w:szCs w:val="26"/>
        </w:rPr>
        <w:t xml:space="preserve"> </w:t>
      </w:r>
      <w:r>
        <w:rPr>
          <w:rFonts w:ascii="Roboto" w:eastAsia="Roboto" w:hAnsi="Roboto" w:cs="Roboto"/>
          <w:color w:val="808080" w:themeColor="background1" w:themeShade="80"/>
          <w:sz w:val="26"/>
          <w:szCs w:val="26"/>
        </w:rPr>
        <w:t xml:space="preserve"> </w:t>
      </w:r>
      <w:r w:rsidR="00904B4E" w:rsidRPr="00A45A79">
        <w:rPr>
          <w:rFonts w:ascii="Roboto" w:eastAsia="Roboto" w:hAnsi="Roboto" w:cs="Roboto"/>
          <w:color w:val="808080" w:themeColor="background1" w:themeShade="80"/>
          <w:sz w:val="26"/>
          <w:szCs w:val="26"/>
        </w:rPr>
        <w:t>is</w:t>
      </w:r>
      <w:proofErr w:type="gramEnd"/>
      <w:r w:rsidR="00904B4E" w:rsidRPr="00A45A79">
        <w:rPr>
          <w:rFonts w:ascii="Roboto" w:eastAsia="Roboto" w:hAnsi="Roboto" w:cs="Roboto"/>
          <w:color w:val="808080" w:themeColor="background1" w:themeShade="80"/>
          <w:sz w:val="26"/>
          <w:szCs w:val="26"/>
        </w:rPr>
        <w:t xml:space="preserve"> excited to announce </w:t>
      </w:r>
      <w:r w:rsidR="006A6166" w:rsidRPr="00A45A79">
        <w:rPr>
          <w:rFonts w:ascii="Roboto" w:eastAsia="Roboto" w:hAnsi="Roboto" w:cs="Roboto"/>
          <w:color w:val="808080" w:themeColor="background1" w:themeShade="80"/>
          <w:sz w:val="26"/>
          <w:szCs w:val="26"/>
        </w:rPr>
        <w:t>we have new digital home:</w:t>
      </w:r>
      <w:r w:rsidR="00904B4E" w:rsidRPr="00A45A79">
        <w:rPr>
          <w:rFonts w:ascii="Roboto" w:eastAsia="Roboto" w:hAnsi="Roboto" w:cs="Roboto"/>
          <w:color w:val="808080" w:themeColor="background1" w:themeShade="80"/>
          <w:sz w:val="26"/>
          <w:szCs w:val="26"/>
        </w:rPr>
        <w:t xml:space="preserve"> </w:t>
      </w:r>
      <w:proofErr w:type="spellStart"/>
      <w:r w:rsidRPr="002D05EE">
        <w:rPr>
          <w:rFonts w:ascii="Roboto" w:eastAsia="Roboto" w:hAnsi="Roboto" w:cs="Roboto"/>
          <w:color w:val="808080" w:themeColor="background1" w:themeShade="80"/>
          <w:sz w:val="26"/>
          <w:szCs w:val="26"/>
          <w:highlight w:val="yellow"/>
        </w:rPr>
        <w:t>xyz</w:t>
      </w:r>
      <w:r w:rsidRPr="00CC58EC">
        <w:rPr>
          <w:rFonts w:ascii="Roboto" w:eastAsia="Roboto" w:hAnsi="Roboto" w:cs="Roboto"/>
          <w:color w:val="808080" w:themeColor="background1" w:themeShade="80"/>
          <w:sz w:val="26"/>
          <w:szCs w:val="26"/>
          <w:highlight w:val="yellow"/>
        </w:rPr>
        <w:t>.cpa</w:t>
      </w:r>
      <w:proofErr w:type="spellEnd"/>
      <w:r w:rsidRPr="4959061D">
        <w:rPr>
          <w:rFonts w:ascii="Roboto" w:eastAsia="Roboto" w:hAnsi="Roboto" w:cs="Roboto"/>
          <w:color w:val="808080" w:themeColor="background1" w:themeShade="80"/>
          <w:sz w:val="26"/>
          <w:szCs w:val="26"/>
        </w:rPr>
        <w:t>. </w:t>
      </w:r>
      <w:r w:rsidR="00403389" w:rsidRPr="00A45A79">
        <w:rPr>
          <w:rFonts w:ascii="Roboto" w:eastAsia="Roboto" w:hAnsi="Roboto" w:cs="Roboto"/>
          <w:color w:val="808080" w:themeColor="background1" w:themeShade="80"/>
          <w:sz w:val="26"/>
          <w:szCs w:val="26"/>
        </w:rPr>
        <w:t xml:space="preserve"> </w:t>
      </w:r>
      <w:r w:rsidR="00950DCD" w:rsidRPr="00A45A79">
        <w:rPr>
          <w:rFonts w:ascii="Roboto" w:eastAsia="Roboto" w:hAnsi="Roboto" w:cs="Roboto"/>
          <w:color w:val="808080" w:themeColor="background1" w:themeShade="80"/>
          <w:sz w:val="26"/>
          <w:szCs w:val="26"/>
        </w:rPr>
        <w:t xml:space="preserve">Our </w:t>
      </w:r>
      <w:proofErr w:type="gramStart"/>
      <w:r w:rsidR="00403389" w:rsidRPr="00A45A79">
        <w:rPr>
          <w:rFonts w:ascii="Roboto" w:eastAsia="Roboto" w:hAnsi="Roboto" w:cs="Roboto"/>
          <w:color w:val="808080" w:themeColor="background1" w:themeShade="80"/>
          <w:sz w:val="26"/>
          <w:szCs w:val="26"/>
        </w:rPr>
        <w:t>new</w:t>
      </w:r>
      <w:r w:rsidR="00287F66" w:rsidRPr="00A45A79">
        <w:rPr>
          <w:rFonts w:ascii="Roboto" w:eastAsia="Roboto" w:hAnsi="Roboto" w:cs="Roboto"/>
          <w:color w:val="808080" w:themeColor="background1" w:themeShade="80"/>
          <w:sz w:val="26"/>
          <w:szCs w:val="26"/>
        </w:rPr>
        <w:t xml:space="preserve"> </w:t>
      </w:r>
      <w:r w:rsidR="00950DCD" w:rsidRPr="00A45A79">
        <w:rPr>
          <w:rFonts w:ascii="Roboto" w:eastAsia="Roboto" w:hAnsi="Roboto" w:cs="Roboto"/>
          <w:color w:val="808080" w:themeColor="background1" w:themeShade="80"/>
          <w:sz w:val="26"/>
          <w:szCs w:val="26"/>
        </w:rPr>
        <w:t>.cpa</w:t>
      </w:r>
      <w:proofErr w:type="gramEnd"/>
      <w:r w:rsidR="00950DCD" w:rsidRPr="00A45A79">
        <w:rPr>
          <w:rFonts w:ascii="Roboto" w:eastAsia="Roboto" w:hAnsi="Roboto" w:cs="Roboto"/>
          <w:color w:val="808080" w:themeColor="background1" w:themeShade="80"/>
          <w:sz w:val="26"/>
          <w:szCs w:val="26"/>
        </w:rPr>
        <w:t xml:space="preserve"> </w:t>
      </w:r>
      <w:r w:rsidR="00287F66" w:rsidRPr="00A45A79">
        <w:rPr>
          <w:rFonts w:ascii="Roboto" w:eastAsia="Roboto" w:hAnsi="Roboto" w:cs="Roboto"/>
          <w:color w:val="808080" w:themeColor="background1" w:themeShade="80"/>
          <w:sz w:val="26"/>
          <w:szCs w:val="26"/>
        </w:rPr>
        <w:t xml:space="preserve">domain </w:t>
      </w:r>
      <w:r w:rsidR="004235C3" w:rsidRPr="00A45A79">
        <w:rPr>
          <w:rFonts w:ascii="Roboto" w:eastAsia="Roboto" w:hAnsi="Roboto" w:cs="Roboto"/>
          <w:color w:val="808080" w:themeColor="background1" w:themeShade="80"/>
          <w:sz w:val="26"/>
          <w:szCs w:val="26"/>
        </w:rPr>
        <w:t xml:space="preserve">is </w:t>
      </w:r>
      <w:r w:rsidR="00950DCD" w:rsidRPr="00A45A79">
        <w:rPr>
          <w:rFonts w:ascii="Roboto" w:eastAsia="Roboto" w:hAnsi="Roboto" w:cs="Roboto"/>
          <w:color w:val="808080" w:themeColor="background1" w:themeShade="80"/>
          <w:sz w:val="26"/>
          <w:szCs w:val="26"/>
        </w:rPr>
        <w:t xml:space="preserve">available </w:t>
      </w:r>
      <w:r w:rsidR="00287F66" w:rsidRPr="00A45A79">
        <w:rPr>
          <w:rFonts w:ascii="Roboto" w:eastAsia="Roboto" w:hAnsi="Roboto" w:cs="Roboto"/>
          <w:color w:val="808080" w:themeColor="background1" w:themeShade="80"/>
          <w:sz w:val="26"/>
          <w:szCs w:val="26"/>
        </w:rPr>
        <w:t xml:space="preserve">exclusively </w:t>
      </w:r>
      <w:r w:rsidR="00CA7028" w:rsidRPr="00A45A79">
        <w:rPr>
          <w:rFonts w:ascii="Roboto" w:eastAsia="Roboto" w:hAnsi="Roboto" w:cs="Roboto"/>
          <w:color w:val="808080" w:themeColor="background1" w:themeShade="80"/>
          <w:sz w:val="26"/>
          <w:szCs w:val="26"/>
        </w:rPr>
        <w:t>to</w:t>
      </w:r>
      <w:r w:rsidR="00287F66" w:rsidRPr="00A45A79">
        <w:rPr>
          <w:rFonts w:ascii="Roboto" w:eastAsia="Roboto" w:hAnsi="Roboto" w:cs="Roboto"/>
          <w:color w:val="808080" w:themeColor="background1" w:themeShade="80"/>
          <w:sz w:val="26"/>
          <w:szCs w:val="26"/>
        </w:rPr>
        <w:t xml:space="preserve"> </w:t>
      </w:r>
      <w:r w:rsidR="00CE29CB">
        <w:rPr>
          <w:rFonts w:ascii="Roboto" w:eastAsia="Roboto" w:hAnsi="Roboto" w:cs="Roboto"/>
          <w:color w:val="808080" w:themeColor="background1" w:themeShade="80"/>
          <w:sz w:val="26"/>
          <w:szCs w:val="26"/>
        </w:rPr>
        <w:t>the accounting profession</w:t>
      </w:r>
      <w:r w:rsidR="00B33596" w:rsidRPr="00A45A79">
        <w:rPr>
          <w:rFonts w:ascii="Roboto" w:eastAsia="Roboto" w:hAnsi="Roboto" w:cs="Roboto"/>
          <w:color w:val="808080" w:themeColor="background1" w:themeShade="80"/>
          <w:sz w:val="26"/>
          <w:szCs w:val="26"/>
        </w:rPr>
        <w:t xml:space="preserve">, </w:t>
      </w:r>
      <w:r w:rsidR="00951DA2">
        <w:rPr>
          <w:rFonts w:ascii="Roboto" w:eastAsia="Roboto" w:hAnsi="Roboto" w:cs="Roboto"/>
          <w:color w:val="808080" w:themeColor="background1" w:themeShade="80"/>
          <w:sz w:val="26"/>
          <w:szCs w:val="26"/>
        </w:rPr>
        <w:t>providing</w:t>
      </w:r>
      <w:r w:rsidR="00B33596" w:rsidRPr="00A45A79">
        <w:rPr>
          <w:rFonts w:ascii="Roboto" w:eastAsia="Roboto" w:hAnsi="Roboto" w:cs="Roboto"/>
          <w:color w:val="808080" w:themeColor="background1" w:themeShade="80"/>
          <w:sz w:val="26"/>
          <w:szCs w:val="26"/>
        </w:rPr>
        <w:t xml:space="preserve"> </w:t>
      </w:r>
      <w:r w:rsidR="00AC5A42">
        <w:rPr>
          <w:rFonts w:ascii="Roboto" w:eastAsia="Roboto" w:hAnsi="Roboto" w:cs="Roboto"/>
          <w:color w:val="808080" w:themeColor="background1" w:themeShade="80"/>
          <w:sz w:val="26"/>
          <w:szCs w:val="26"/>
        </w:rPr>
        <w:t xml:space="preserve">a way for CPAs to connect with clients and the </w:t>
      </w:r>
      <w:r w:rsidR="001E4A97">
        <w:rPr>
          <w:rFonts w:ascii="Roboto" w:eastAsia="Roboto" w:hAnsi="Roboto" w:cs="Roboto"/>
          <w:color w:val="808080" w:themeColor="background1" w:themeShade="80"/>
          <w:sz w:val="26"/>
          <w:szCs w:val="26"/>
        </w:rPr>
        <w:t xml:space="preserve">public with </w:t>
      </w:r>
      <w:r w:rsidR="00B33596" w:rsidRPr="00A45A79">
        <w:rPr>
          <w:rFonts w:ascii="Roboto" w:eastAsia="Roboto" w:hAnsi="Roboto" w:cs="Roboto"/>
          <w:color w:val="808080" w:themeColor="background1" w:themeShade="80"/>
          <w:sz w:val="26"/>
          <w:szCs w:val="26"/>
        </w:rPr>
        <w:t>greater trust</w:t>
      </w:r>
      <w:r w:rsidR="00C3243F">
        <w:rPr>
          <w:rFonts w:ascii="Roboto" w:eastAsia="Roboto" w:hAnsi="Roboto" w:cs="Roboto"/>
          <w:color w:val="808080" w:themeColor="background1" w:themeShade="80"/>
          <w:sz w:val="26"/>
          <w:szCs w:val="26"/>
        </w:rPr>
        <w:t xml:space="preserve">, security and </w:t>
      </w:r>
      <w:r w:rsidR="00AC5A42">
        <w:rPr>
          <w:rFonts w:ascii="Roboto" w:eastAsia="Roboto" w:hAnsi="Roboto" w:cs="Roboto"/>
          <w:color w:val="808080" w:themeColor="background1" w:themeShade="80"/>
          <w:sz w:val="26"/>
          <w:szCs w:val="26"/>
        </w:rPr>
        <w:t>verification.</w:t>
      </w:r>
      <w:r w:rsidR="00B33596" w:rsidRPr="00A45A79">
        <w:rPr>
          <w:rFonts w:ascii="Roboto" w:eastAsia="Roboto" w:hAnsi="Roboto" w:cs="Roboto"/>
          <w:color w:val="808080" w:themeColor="background1" w:themeShade="80"/>
          <w:sz w:val="26"/>
          <w:szCs w:val="26"/>
        </w:rPr>
        <w:t xml:space="preserve"> </w:t>
      </w:r>
      <w:r w:rsidR="005877A5">
        <w:rPr>
          <w:rFonts w:ascii="Roboto" w:eastAsia="Roboto" w:hAnsi="Roboto" w:cs="Roboto"/>
          <w:color w:val="808080" w:themeColor="background1" w:themeShade="80"/>
          <w:sz w:val="26"/>
          <w:szCs w:val="26"/>
        </w:rPr>
        <w:br/>
      </w:r>
    </w:p>
    <w:p w14:paraId="63204A50" w14:textId="6499C72C" w:rsidR="00C72EAC" w:rsidRPr="00CC58EC" w:rsidRDefault="00517A00" w:rsidP="00CC58EC">
      <w:pPr>
        <w:numPr>
          <w:ilvl w:val="0"/>
          <w:numId w:val="6"/>
        </w:numPr>
        <w:spacing w:beforeAutospacing="1" w:afterAutospacing="1" w:line="240" w:lineRule="auto"/>
        <w:ind w:left="360" w:firstLine="0"/>
        <w:rPr>
          <w:rFonts w:ascii="Roboto" w:eastAsia="Roboto" w:hAnsi="Roboto" w:cs="Roboto"/>
          <w:color w:val="808080" w:themeColor="background1" w:themeShade="80"/>
          <w:sz w:val="26"/>
          <w:szCs w:val="26"/>
        </w:rPr>
      </w:pPr>
      <w:r>
        <w:rPr>
          <w:rFonts w:ascii="Roboto" w:eastAsia="Roboto" w:hAnsi="Roboto" w:cs="Roboto"/>
          <w:color w:val="808080" w:themeColor="background1" w:themeShade="80"/>
          <w:sz w:val="26"/>
          <w:szCs w:val="26"/>
        </w:rPr>
        <w:t>&lt;</w:t>
      </w:r>
      <w:r w:rsidRPr="002D05EE">
        <w:rPr>
          <w:rFonts w:ascii="Roboto" w:eastAsia="Roboto" w:hAnsi="Roboto" w:cs="Roboto"/>
          <w:color w:val="808080" w:themeColor="background1" w:themeShade="80"/>
          <w:sz w:val="26"/>
          <w:szCs w:val="26"/>
          <w:highlight w:val="yellow"/>
        </w:rPr>
        <w:t>FIRM NAME</w:t>
      </w:r>
      <w:proofErr w:type="gramStart"/>
      <w:r>
        <w:rPr>
          <w:rFonts w:ascii="Roboto" w:eastAsia="Roboto" w:hAnsi="Roboto" w:cs="Roboto"/>
          <w:color w:val="808080" w:themeColor="background1" w:themeShade="80"/>
          <w:sz w:val="26"/>
          <w:szCs w:val="26"/>
        </w:rPr>
        <w:t>&gt;</w:t>
      </w:r>
      <w:r w:rsidRPr="00557D63">
        <w:rPr>
          <w:rFonts w:ascii="Roboto" w:eastAsia="Roboto" w:hAnsi="Roboto" w:cs="Roboto"/>
          <w:color w:val="808080" w:themeColor="background1" w:themeShade="80"/>
          <w:sz w:val="26"/>
          <w:szCs w:val="26"/>
        </w:rPr>
        <w:t xml:space="preserve"> </w:t>
      </w:r>
      <w:r>
        <w:rPr>
          <w:rFonts w:ascii="Roboto" w:eastAsia="Roboto" w:hAnsi="Roboto" w:cs="Roboto"/>
          <w:color w:val="808080" w:themeColor="background1" w:themeShade="80"/>
          <w:sz w:val="26"/>
          <w:szCs w:val="26"/>
        </w:rPr>
        <w:t xml:space="preserve"> </w:t>
      </w:r>
      <w:r w:rsidR="00B33596" w:rsidRPr="00517A00">
        <w:rPr>
          <w:rFonts w:ascii="Roboto" w:eastAsia="Roboto" w:hAnsi="Roboto" w:cs="Roboto"/>
          <w:color w:val="808080" w:themeColor="background1" w:themeShade="80"/>
          <w:sz w:val="26"/>
          <w:szCs w:val="26"/>
        </w:rPr>
        <w:t>is</w:t>
      </w:r>
      <w:proofErr w:type="gramEnd"/>
      <w:r w:rsidR="00B33596" w:rsidRPr="00517A00">
        <w:rPr>
          <w:rFonts w:ascii="Roboto" w:eastAsia="Roboto" w:hAnsi="Roboto" w:cs="Roboto"/>
          <w:color w:val="808080" w:themeColor="background1" w:themeShade="80"/>
          <w:sz w:val="26"/>
          <w:szCs w:val="26"/>
        </w:rPr>
        <w:t xml:space="preserve"> proud to </w:t>
      </w:r>
      <w:r w:rsidR="005C6630" w:rsidRPr="00517A00">
        <w:rPr>
          <w:rFonts w:ascii="Roboto" w:eastAsia="Roboto" w:hAnsi="Roboto" w:cs="Roboto"/>
          <w:color w:val="808080" w:themeColor="background1" w:themeShade="80"/>
          <w:sz w:val="26"/>
          <w:szCs w:val="26"/>
        </w:rPr>
        <w:t xml:space="preserve">join the thousands of </w:t>
      </w:r>
      <w:r w:rsidR="001D585B" w:rsidRPr="00517A00">
        <w:rPr>
          <w:rFonts w:ascii="Roboto" w:eastAsia="Roboto" w:hAnsi="Roboto" w:cs="Roboto"/>
          <w:color w:val="808080" w:themeColor="background1" w:themeShade="80"/>
          <w:sz w:val="26"/>
          <w:szCs w:val="26"/>
        </w:rPr>
        <w:t xml:space="preserve">CPAs and </w:t>
      </w:r>
      <w:r w:rsidR="005C6630" w:rsidRPr="00517A00">
        <w:rPr>
          <w:rFonts w:ascii="Roboto" w:eastAsia="Roboto" w:hAnsi="Roboto" w:cs="Roboto"/>
          <w:color w:val="808080" w:themeColor="background1" w:themeShade="80"/>
          <w:sz w:val="26"/>
          <w:szCs w:val="26"/>
        </w:rPr>
        <w:t xml:space="preserve">firms that have adopted </w:t>
      </w:r>
      <w:r w:rsidR="0027709B" w:rsidRPr="00517A00">
        <w:rPr>
          <w:rFonts w:ascii="Roboto" w:eastAsia="Roboto" w:hAnsi="Roboto" w:cs="Roboto"/>
          <w:color w:val="808080" w:themeColor="background1" w:themeShade="80"/>
          <w:sz w:val="26"/>
          <w:szCs w:val="26"/>
        </w:rPr>
        <w:t xml:space="preserve">the .cpa domain, </w:t>
      </w:r>
      <w:r w:rsidR="005C6630" w:rsidRPr="00517A00">
        <w:rPr>
          <w:rFonts w:ascii="Roboto" w:eastAsia="Roboto" w:hAnsi="Roboto" w:cs="Roboto"/>
          <w:color w:val="808080" w:themeColor="background1" w:themeShade="80"/>
          <w:sz w:val="26"/>
          <w:szCs w:val="26"/>
        </w:rPr>
        <w:t xml:space="preserve">the new </w:t>
      </w:r>
      <w:r w:rsidR="001D585B" w:rsidRPr="00517A00">
        <w:rPr>
          <w:rFonts w:ascii="Roboto" w:eastAsia="Roboto" w:hAnsi="Roboto" w:cs="Roboto"/>
          <w:color w:val="808080" w:themeColor="background1" w:themeShade="80"/>
          <w:sz w:val="26"/>
          <w:szCs w:val="26"/>
        </w:rPr>
        <w:t>URL</w:t>
      </w:r>
      <w:r w:rsidR="005C6630" w:rsidRPr="00517A00">
        <w:rPr>
          <w:rFonts w:ascii="Roboto" w:eastAsia="Roboto" w:hAnsi="Roboto" w:cs="Roboto"/>
          <w:color w:val="808080" w:themeColor="background1" w:themeShade="80"/>
          <w:sz w:val="26"/>
          <w:szCs w:val="26"/>
        </w:rPr>
        <w:t xml:space="preserve"> </w:t>
      </w:r>
      <w:r w:rsidR="0027709B" w:rsidRPr="00517A00">
        <w:rPr>
          <w:rFonts w:ascii="Roboto" w:eastAsia="Roboto" w:hAnsi="Roboto" w:cs="Roboto"/>
          <w:color w:val="808080" w:themeColor="background1" w:themeShade="80"/>
          <w:sz w:val="26"/>
          <w:szCs w:val="26"/>
        </w:rPr>
        <w:t>that’s available exclusively to the</w:t>
      </w:r>
      <w:r w:rsidR="005C6630" w:rsidRPr="00517A00">
        <w:rPr>
          <w:rFonts w:ascii="Roboto" w:eastAsia="Roboto" w:hAnsi="Roboto" w:cs="Roboto"/>
          <w:color w:val="808080" w:themeColor="background1" w:themeShade="80"/>
          <w:sz w:val="26"/>
          <w:szCs w:val="26"/>
        </w:rPr>
        <w:t xml:space="preserve"> </w:t>
      </w:r>
      <w:r w:rsidR="00802C11">
        <w:rPr>
          <w:rFonts w:ascii="Roboto" w:eastAsia="Roboto" w:hAnsi="Roboto" w:cs="Roboto"/>
          <w:color w:val="808080" w:themeColor="background1" w:themeShade="80"/>
          <w:sz w:val="26"/>
          <w:szCs w:val="26"/>
        </w:rPr>
        <w:t>licensed CPAs and firms</w:t>
      </w:r>
      <w:r w:rsidR="0027709B" w:rsidRPr="00517A00">
        <w:rPr>
          <w:rFonts w:ascii="Roboto" w:eastAsia="Roboto" w:hAnsi="Roboto" w:cs="Roboto"/>
          <w:color w:val="808080" w:themeColor="background1" w:themeShade="80"/>
          <w:sz w:val="26"/>
          <w:szCs w:val="26"/>
        </w:rPr>
        <w:t>.</w:t>
      </w:r>
      <w:r w:rsidR="005C6630" w:rsidRPr="00517A00">
        <w:rPr>
          <w:rFonts w:ascii="Roboto" w:eastAsia="Roboto" w:hAnsi="Roboto" w:cs="Roboto"/>
          <w:color w:val="808080" w:themeColor="background1" w:themeShade="80"/>
          <w:sz w:val="26"/>
          <w:szCs w:val="26"/>
        </w:rPr>
        <w:t xml:space="preserve"> </w:t>
      </w:r>
      <w:r w:rsidR="0027709B" w:rsidRPr="00517A00">
        <w:rPr>
          <w:rFonts w:ascii="Roboto" w:eastAsia="Roboto" w:hAnsi="Roboto" w:cs="Roboto"/>
          <w:color w:val="808080" w:themeColor="background1" w:themeShade="80"/>
          <w:sz w:val="26"/>
          <w:szCs w:val="26"/>
        </w:rPr>
        <w:t xml:space="preserve">Keep a look out for our new email address and website </w:t>
      </w:r>
      <w:r w:rsidR="00646510" w:rsidRPr="00517A00">
        <w:rPr>
          <w:rFonts w:ascii="Roboto" w:eastAsia="Roboto" w:hAnsi="Roboto" w:cs="Roboto"/>
          <w:color w:val="808080" w:themeColor="background1" w:themeShade="80"/>
          <w:sz w:val="26"/>
          <w:szCs w:val="26"/>
        </w:rPr>
        <w:t xml:space="preserve">URL </w:t>
      </w:r>
      <w:proofErr w:type="spellStart"/>
      <w:r w:rsidR="00646510" w:rsidRPr="00CC58EC">
        <w:rPr>
          <w:rFonts w:ascii="Roboto" w:eastAsia="Roboto" w:hAnsi="Roboto" w:cs="Roboto"/>
          <w:color w:val="808080" w:themeColor="background1" w:themeShade="80"/>
          <w:sz w:val="26"/>
          <w:szCs w:val="26"/>
          <w:highlight w:val="yellow"/>
        </w:rPr>
        <w:t>xyz.cpa</w:t>
      </w:r>
      <w:proofErr w:type="spellEnd"/>
      <w:r w:rsidR="00646510" w:rsidRPr="00CC58EC">
        <w:rPr>
          <w:rFonts w:ascii="Roboto" w:eastAsia="Roboto" w:hAnsi="Roboto" w:cs="Roboto"/>
          <w:color w:val="808080" w:themeColor="background1" w:themeShade="80"/>
          <w:sz w:val="26"/>
          <w:szCs w:val="26"/>
          <w:highlight w:val="yellow"/>
        </w:rPr>
        <w:t>.</w:t>
      </w:r>
      <w:r w:rsidR="00CC58EC">
        <w:rPr>
          <w:rFonts w:ascii="Roboto" w:eastAsia="Roboto" w:hAnsi="Roboto" w:cs="Roboto"/>
          <w:color w:val="808080" w:themeColor="background1" w:themeShade="80"/>
          <w:sz w:val="26"/>
          <w:szCs w:val="26"/>
        </w:rPr>
        <w:br/>
      </w:r>
    </w:p>
    <w:p w14:paraId="40FBD2AF" w14:textId="0E98A4A8" w:rsidR="09B1E2AE" w:rsidRDefault="09B1E2AE" w:rsidP="4959061D">
      <w:pPr>
        <w:numPr>
          <w:ilvl w:val="0"/>
          <w:numId w:val="6"/>
        </w:numPr>
        <w:spacing w:beforeAutospacing="1" w:afterAutospacing="1" w:line="240" w:lineRule="auto"/>
        <w:ind w:left="360" w:firstLine="0"/>
        <w:rPr>
          <w:rFonts w:eastAsiaTheme="minorEastAsia"/>
          <w:color w:val="808080" w:themeColor="background1" w:themeShade="80"/>
          <w:sz w:val="26"/>
          <w:szCs w:val="26"/>
        </w:rPr>
      </w:pPr>
      <w:r w:rsidRPr="4959061D">
        <w:rPr>
          <w:rFonts w:ascii="Roboto" w:eastAsia="Roboto" w:hAnsi="Roboto" w:cs="Roboto"/>
          <w:color w:val="808080" w:themeColor="background1" w:themeShade="80"/>
          <w:sz w:val="26"/>
          <w:szCs w:val="26"/>
        </w:rPr>
        <w:t xml:space="preserve">Trusted. Secured. Verified. </w:t>
      </w:r>
      <w:r w:rsidR="00557D63">
        <w:rPr>
          <w:rFonts w:ascii="Roboto" w:eastAsia="Roboto" w:hAnsi="Roboto" w:cs="Roboto"/>
          <w:color w:val="808080" w:themeColor="background1" w:themeShade="80"/>
          <w:sz w:val="26"/>
          <w:szCs w:val="26"/>
        </w:rPr>
        <w:t xml:space="preserve">All the reasons why </w:t>
      </w:r>
      <w:r w:rsidR="00C66404">
        <w:rPr>
          <w:rFonts w:ascii="Roboto" w:eastAsia="Roboto" w:hAnsi="Roboto" w:cs="Roboto"/>
          <w:color w:val="808080" w:themeColor="background1" w:themeShade="80"/>
          <w:sz w:val="26"/>
          <w:szCs w:val="26"/>
        </w:rPr>
        <w:t>&lt;</w:t>
      </w:r>
      <w:r w:rsidR="00C66404" w:rsidRPr="002D05EE">
        <w:rPr>
          <w:rFonts w:ascii="Roboto" w:eastAsia="Roboto" w:hAnsi="Roboto" w:cs="Roboto"/>
          <w:color w:val="808080" w:themeColor="background1" w:themeShade="80"/>
          <w:sz w:val="26"/>
          <w:szCs w:val="26"/>
          <w:highlight w:val="yellow"/>
        </w:rPr>
        <w:t>FIRM NAME</w:t>
      </w:r>
      <w:r w:rsidR="00C66404">
        <w:rPr>
          <w:rFonts w:ascii="Roboto" w:eastAsia="Roboto" w:hAnsi="Roboto" w:cs="Roboto"/>
          <w:color w:val="808080" w:themeColor="background1" w:themeShade="80"/>
          <w:sz w:val="26"/>
          <w:szCs w:val="26"/>
        </w:rPr>
        <w:t>&gt;</w:t>
      </w:r>
      <w:r w:rsidR="00C66404" w:rsidRPr="00557D63">
        <w:rPr>
          <w:rFonts w:ascii="Roboto" w:eastAsia="Roboto" w:hAnsi="Roboto" w:cs="Roboto"/>
          <w:color w:val="808080" w:themeColor="background1" w:themeShade="80"/>
          <w:sz w:val="26"/>
          <w:szCs w:val="26"/>
        </w:rPr>
        <w:t xml:space="preserve"> </w:t>
      </w:r>
      <w:r w:rsidR="00557D63">
        <w:rPr>
          <w:rFonts w:ascii="Roboto" w:eastAsia="Roboto" w:hAnsi="Roboto" w:cs="Roboto"/>
          <w:color w:val="808080" w:themeColor="background1" w:themeShade="80"/>
          <w:sz w:val="26"/>
          <w:szCs w:val="26"/>
        </w:rPr>
        <w:t xml:space="preserve">is transitioning to our </w:t>
      </w:r>
      <w:proofErr w:type="gramStart"/>
      <w:r w:rsidR="00557D63">
        <w:rPr>
          <w:rFonts w:ascii="Roboto" w:eastAsia="Roboto" w:hAnsi="Roboto" w:cs="Roboto"/>
          <w:color w:val="808080" w:themeColor="background1" w:themeShade="80"/>
          <w:sz w:val="26"/>
          <w:szCs w:val="26"/>
        </w:rPr>
        <w:t xml:space="preserve">new </w:t>
      </w:r>
      <w:r w:rsidRPr="008C45C8">
        <w:rPr>
          <w:rFonts w:ascii="Roboto" w:eastAsia="Roboto" w:hAnsi="Roboto" w:cs="Roboto"/>
          <w:b/>
          <w:bCs/>
          <w:color w:val="808080" w:themeColor="background1" w:themeShade="80"/>
          <w:sz w:val="26"/>
          <w:szCs w:val="26"/>
        </w:rPr>
        <w:t>.cpa</w:t>
      </w:r>
      <w:proofErr w:type="gramEnd"/>
      <w:r w:rsidRPr="4959061D">
        <w:rPr>
          <w:rFonts w:ascii="Roboto" w:eastAsia="Roboto" w:hAnsi="Roboto" w:cs="Roboto"/>
          <w:color w:val="808080" w:themeColor="background1" w:themeShade="80"/>
          <w:sz w:val="26"/>
          <w:szCs w:val="26"/>
        </w:rPr>
        <w:t xml:space="preserve"> domain</w:t>
      </w:r>
      <w:r w:rsidR="00557D63">
        <w:rPr>
          <w:rFonts w:ascii="Roboto" w:eastAsia="Roboto" w:hAnsi="Roboto" w:cs="Roboto"/>
          <w:color w:val="808080" w:themeColor="background1" w:themeShade="80"/>
          <w:sz w:val="26"/>
          <w:szCs w:val="26"/>
        </w:rPr>
        <w:t xml:space="preserve">, </w:t>
      </w:r>
      <w:proofErr w:type="spellStart"/>
      <w:r w:rsidR="00557D63" w:rsidRPr="00CC58EC">
        <w:rPr>
          <w:rFonts w:ascii="Roboto" w:eastAsia="Roboto" w:hAnsi="Roboto" w:cs="Roboto"/>
          <w:color w:val="808080" w:themeColor="background1" w:themeShade="80"/>
          <w:sz w:val="26"/>
          <w:szCs w:val="26"/>
          <w:highlight w:val="yellow"/>
        </w:rPr>
        <w:t>xyz</w:t>
      </w:r>
      <w:r w:rsidR="00557D63">
        <w:rPr>
          <w:rFonts w:ascii="Roboto" w:eastAsia="Roboto" w:hAnsi="Roboto" w:cs="Roboto"/>
          <w:color w:val="808080" w:themeColor="background1" w:themeShade="80"/>
          <w:sz w:val="26"/>
          <w:szCs w:val="26"/>
        </w:rPr>
        <w:t>.cpa</w:t>
      </w:r>
      <w:proofErr w:type="spellEnd"/>
      <w:r w:rsidRPr="4959061D">
        <w:rPr>
          <w:rFonts w:ascii="Roboto" w:eastAsia="Roboto" w:hAnsi="Roboto" w:cs="Roboto"/>
          <w:color w:val="808080" w:themeColor="background1" w:themeShade="80"/>
          <w:sz w:val="26"/>
          <w:szCs w:val="26"/>
        </w:rPr>
        <w:t>.  </w:t>
      </w:r>
    </w:p>
    <w:p w14:paraId="72070C28" w14:textId="10F18B83" w:rsidR="00646510" w:rsidRPr="00CC58EC" w:rsidRDefault="00646510" w:rsidP="4959061D">
      <w:pPr>
        <w:spacing w:beforeAutospacing="1" w:afterAutospacing="1" w:line="240" w:lineRule="auto"/>
        <w:ind w:left="360"/>
        <w:rPr>
          <w:rFonts w:ascii="Roboto" w:eastAsia="Roboto" w:hAnsi="Roboto" w:cs="Roboto"/>
          <w:sz w:val="26"/>
          <w:szCs w:val="26"/>
          <w:u w:val="single"/>
        </w:rPr>
      </w:pPr>
      <w:r w:rsidRPr="00CC58EC">
        <w:rPr>
          <w:rFonts w:ascii="Roboto" w:eastAsia="Roboto" w:hAnsi="Roboto" w:cs="Roboto"/>
          <w:color w:val="808080" w:themeColor="background1" w:themeShade="80"/>
          <w:sz w:val="26"/>
          <w:szCs w:val="26"/>
          <w:u w:val="single"/>
        </w:rPr>
        <w:t>Adoption posts</w:t>
      </w:r>
    </w:p>
    <w:p w14:paraId="37D5A15C" w14:textId="52AD64D3" w:rsidR="00C72EAC" w:rsidRPr="00CC58EC" w:rsidRDefault="00646510" w:rsidP="00CC58EC">
      <w:pPr>
        <w:pStyle w:val="ListParagraph"/>
        <w:numPr>
          <w:ilvl w:val="0"/>
          <w:numId w:val="10"/>
        </w:numPr>
        <w:spacing w:beforeAutospacing="1" w:afterAutospacing="1" w:line="240" w:lineRule="auto"/>
        <w:rPr>
          <w:rFonts w:ascii="Roboto" w:eastAsia="Roboto" w:hAnsi="Roboto" w:cs="Roboto"/>
          <w:color w:val="808080" w:themeColor="background1" w:themeShade="80"/>
          <w:sz w:val="26"/>
          <w:szCs w:val="26"/>
        </w:rPr>
      </w:pPr>
      <w:r>
        <w:rPr>
          <w:rFonts w:ascii="Roboto" w:eastAsia="Roboto" w:hAnsi="Roboto" w:cs="Roboto"/>
          <w:color w:val="808080" w:themeColor="background1" w:themeShade="80"/>
          <w:sz w:val="26"/>
          <w:szCs w:val="26"/>
        </w:rPr>
        <w:t>&lt;</w:t>
      </w:r>
      <w:r w:rsidRPr="002D05EE">
        <w:rPr>
          <w:rFonts w:ascii="Roboto" w:eastAsia="Roboto" w:hAnsi="Roboto" w:cs="Roboto"/>
          <w:color w:val="808080" w:themeColor="background1" w:themeShade="80"/>
          <w:sz w:val="26"/>
          <w:szCs w:val="26"/>
          <w:highlight w:val="yellow"/>
        </w:rPr>
        <w:t>FIRM NAME</w:t>
      </w:r>
      <w:r>
        <w:rPr>
          <w:rFonts w:ascii="Roboto" w:eastAsia="Roboto" w:hAnsi="Roboto" w:cs="Roboto"/>
          <w:color w:val="808080" w:themeColor="background1" w:themeShade="80"/>
          <w:sz w:val="26"/>
          <w:szCs w:val="26"/>
        </w:rPr>
        <w:t xml:space="preserve">&gt; </w:t>
      </w:r>
      <w:r w:rsidRPr="00CC58EC">
        <w:rPr>
          <w:rFonts w:ascii="Roboto" w:eastAsia="Roboto" w:hAnsi="Roboto" w:cs="Roboto"/>
          <w:color w:val="808080" w:themeColor="background1" w:themeShade="80"/>
          <w:sz w:val="26"/>
          <w:szCs w:val="26"/>
        </w:rPr>
        <w:t xml:space="preserve">is proud to join the thousands of CPAs and firms that have adopted </w:t>
      </w:r>
      <w:proofErr w:type="gramStart"/>
      <w:r w:rsidRPr="00CC58EC">
        <w:rPr>
          <w:rFonts w:ascii="Roboto" w:eastAsia="Roboto" w:hAnsi="Roboto" w:cs="Roboto"/>
          <w:color w:val="808080" w:themeColor="background1" w:themeShade="80"/>
          <w:sz w:val="26"/>
          <w:szCs w:val="26"/>
        </w:rPr>
        <w:t>the .cpa</w:t>
      </w:r>
      <w:proofErr w:type="gramEnd"/>
      <w:r w:rsidRPr="00CC58EC">
        <w:rPr>
          <w:rFonts w:ascii="Roboto" w:eastAsia="Roboto" w:hAnsi="Roboto" w:cs="Roboto"/>
          <w:color w:val="808080" w:themeColor="background1" w:themeShade="80"/>
          <w:sz w:val="26"/>
          <w:szCs w:val="26"/>
        </w:rPr>
        <w:t xml:space="preserve"> domain, the new URL that’s available exclusively to the accounting profession. Keep a look out for our new email address and website URL </w:t>
      </w:r>
      <w:proofErr w:type="spellStart"/>
      <w:r w:rsidRPr="00CC58EC">
        <w:rPr>
          <w:rFonts w:ascii="Roboto" w:eastAsia="Roboto" w:hAnsi="Roboto" w:cs="Roboto"/>
          <w:color w:val="808080" w:themeColor="background1" w:themeShade="80"/>
          <w:sz w:val="26"/>
          <w:szCs w:val="26"/>
          <w:highlight w:val="yellow"/>
        </w:rPr>
        <w:t>xyz.cpa</w:t>
      </w:r>
      <w:proofErr w:type="spellEnd"/>
      <w:r w:rsidRPr="00CC58EC">
        <w:rPr>
          <w:rFonts w:ascii="Roboto" w:eastAsia="Roboto" w:hAnsi="Roboto" w:cs="Roboto"/>
          <w:color w:val="808080" w:themeColor="background1" w:themeShade="80"/>
          <w:sz w:val="26"/>
          <w:szCs w:val="26"/>
        </w:rPr>
        <w:t>.</w:t>
      </w:r>
      <w:r w:rsidR="00CC58EC">
        <w:rPr>
          <w:rFonts w:ascii="Roboto" w:eastAsia="Roboto" w:hAnsi="Roboto" w:cs="Roboto"/>
          <w:color w:val="808080" w:themeColor="background1" w:themeShade="80"/>
          <w:sz w:val="26"/>
          <w:szCs w:val="26"/>
        </w:rPr>
        <w:br/>
      </w:r>
    </w:p>
    <w:p w14:paraId="3B3E94AB" w14:textId="61944063" w:rsidR="00CC58EC" w:rsidRPr="00CC58EC" w:rsidRDefault="00C72EAC" w:rsidP="00CC58EC">
      <w:pPr>
        <w:numPr>
          <w:ilvl w:val="0"/>
          <w:numId w:val="10"/>
        </w:numPr>
        <w:spacing w:beforeAutospacing="1" w:afterAutospacing="1" w:line="240" w:lineRule="auto"/>
        <w:rPr>
          <w:rFonts w:eastAsiaTheme="minorEastAsia"/>
          <w:color w:val="808080" w:themeColor="background1" w:themeShade="80"/>
          <w:sz w:val="26"/>
          <w:szCs w:val="26"/>
        </w:rPr>
      </w:pPr>
      <w:r w:rsidRPr="4959061D">
        <w:rPr>
          <w:rFonts w:ascii="Roboto" w:eastAsia="Roboto" w:hAnsi="Roboto" w:cs="Roboto"/>
          <w:color w:val="808080" w:themeColor="background1" w:themeShade="80"/>
          <w:sz w:val="26"/>
          <w:szCs w:val="26"/>
        </w:rPr>
        <w:t xml:space="preserve">Trusted. Secured. Verified. </w:t>
      </w:r>
      <w:r>
        <w:rPr>
          <w:rFonts w:ascii="Roboto" w:eastAsia="Roboto" w:hAnsi="Roboto" w:cs="Roboto"/>
          <w:color w:val="808080" w:themeColor="background1" w:themeShade="80"/>
          <w:sz w:val="26"/>
          <w:szCs w:val="26"/>
        </w:rPr>
        <w:t>All the reasons why &lt;</w:t>
      </w:r>
      <w:r w:rsidRPr="002D05EE">
        <w:rPr>
          <w:rFonts w:ascii="Roboto" w:eastAsia="Roboto" w:hAnsi="Roboto" w:cs="Roboto"/>
          <w:color w:val="808080" w:themeColor="background1" w:themeShade="80"/>
          <w:sz w:val="26"/>
          <w:szCs w:val="26"/>
          <w:highlight w:val="yellow"/>
        </w:rPr>
        <w:t>FIRM NAME</w:t>
      </w:r>
      <w:r>
        <w:rPr>
          <w:rFonts w:ascii="Roboto" w:eastAsia="Roboto" w:hAnsi="Roboto" w:cs="Roboto"/>
          <w:color w:val="808080" w:themeColor="background1" w:themeShade="80"/>
          <w:sz w:val="26"/>
          <w:szCs w:val="26"/>
        </w:rPr>
        <w:t>&gt;</w:t>
      </w:r>
      <w:r w:rsidRPr="00557D63">
        <w:rPr>
          <w:rFonts w:ascii="Roboto" w:eastAsia="Roboto" w:hAnsi="Roboto" w:cs="Roboto"/>
          <w:color w:val="808080" w:themeColor="background1" w:themeShade="80"/>
          <w:sz w:val="26"/>
          <w:szCs w:val="26"/>
        </w:rPr>
        <w:t xml:space="preserve"> </w:t>
      </w:r>
      <w:r>
        <w:rPr>
          <w:rFonts w:ascii="Roboto" w:eastAsia="Roboto" w:hAnsi="Roboto" w:cs="Roboto"/>
          <w:color w:val="808080" w:themeColor="background1" w:themeShade="80"/>
          <w:sz w:val="26"/>
          <w:szCs w:val="26"/>
        </w:rPr>
        <w:t xml:space="preserve">has transitioned to a new URL </w:t>
      </w:r>
      <w:proofErr w:type="gramStart"/>
      <w:r>
        <w:rPr>
          <w:rFonts w:ascii="Roboto" w:eastAsia="Roboto" w:hAnsi="Roboto" w:cs="Roboto"/>
          <w:color w:val="808080" w:themeColor="background1" w:themeShade="80"/>
          <w:sz w:val="26"/>
          <w:szCs w:val="26"/>
        </w:rPr>
        <w:t>that’s</w:t>
      </w:r>
      <w:proofErr w:type="gramEnd"/>
      <w:r>
        <w:rPr>
          <w:rFonts w:ascii="Roboto" w:eastAsia="Roboto" w:hAnsi="Roboto" w:cs="Roboto"/>
          <w:color w:val="808080" w:themeColor="background1" w:themeShade="80"/>
          <w:sz w:val="26"/>
          <w:szCs w:val="26"/>
        </w:rPr>
        <w:t xml:space="preserve"> available exclusively to licensed CPAs and firms</w:t>
      </w:r>
      <w:r w:rsidR="00FB7ADD">
        <w:rPr>
          <w:rFonts w:ascii="Roboto" w:eastAsia="Roboto" w:hAnsi="Roboto" w:cs="Roboto"/>
          <w:color w:val="808080" w:themeColor="background1" w:themeShade="80"/>
          <w:sz w:val="26"/>
          <w:szCs w:val="26"/>
        </w:rPr>
        <w:t>. Check out our new digital home at</w:t>
      </w:r>
      <w:r>
        <w:rPr>
          <w:rFonts w:ascii="Roboto" w:eastAsia="Roboto" w:hAnsi="Roboto" w:cs="Roboto"/>
          <w:color w:val="808080" w:themeColor="background1" w:themeShade="80"/>
          <w:sz w:val="26"/>
          <w:szCs w:val="26"/>
        </w:rPr>
        <w:t xml:space="preserve"> </w:t>
      </w:r>
      <w:proofErr w:type="spellStart"/>
      <w:r w:rsidRPr="002D05EE">
        <w:rPr>
          <w:rFonts w:ascii="Roboto" w:eastAsia="Roboto" w:hAnsi="Roboto" w:cs="Roboto"/>
          <w:color w:val="808080" w:themeColor="background1" w:themeShade="80"/>
          <w:sz w:val="26"/>
          <w:szCs w:val="26"/>
          <w:highlight w:val="yellow"/>
        </w:rPr>
        <w:t>xyz</w:t>
      </w:r>
      <w:r>
        <w:rPr>
          <w:rFonts w:ascii="Roboto" w:eastAsia="Roboto" w:hAnsi="Roboto" w:cs="Roboto"/>
          <w:color w:val="808080" w:themeColor="background1" w:themeShade="80"/>
          <w:sz w:val="26"/>
          <w:szCs w:val="26"/>
        </w:rPr>
        <w:t>.cpa</w:t>
      </w:r>
      <w:proofErr w:type="spellEnd"/>
      <w:r w:rsidRPr="4959061D">
        <w:rPr>
          <w:rFonts w:ascii="Roboto" w:eastAsia="Roboto" w:hAnsi="Roboto" w:cs="Roboto"/>
          <w:color w:val="808080" w:themeColor="background1" w:themeShade="80"/>
          <w:sz w:val="26"/>
          <w:szCs w:val="26"/>
        </w:rPr>
        <w:t>.  </w:t>
      </w:r>
    </w:p>
    <w:p w14:paraId="69EA51BC" w14:textId="322E3BC6" w:rsidR="00D21A3E" w:rsidRPr="00C62379" w:rsidRDefault="00D21A3E" w:rsidP="00CC58EC">
      <w:pPr>
        <w:rPr>
          <w:rStyle w:val="normaltextrun"/>
          <w:b/>
          <w:bCs/>
          <w:sz w:val="32"/>
          <w:szCs w:val="32"/>
        </w:rPr>
      </w:pPr>
      <w:r w:rsidRPr="00C62379">
        <w:rPr>
          <w:rStyle w:val="normaltextrun"/>
          <w:rFonts w:ascii="Calibri" w:hAnsi="Calibri" w:cs="Calibri"/>
          <w:b/>
          <w:bCs/>
          <w:sz w:val="32"/>
          <w:szCs w:val="32"/>
        </w:rPr>
        <w:t>We encourage the use of the following hashtags below as well:</w:t>
      </w:r>
      <w:r w:rsidRPr="00C62379">
        <w:rPr>
          <w:rStyle w:val="normaltextrun"/>
          <w:b/>
          <w:bCs/>
          <w:sz w:val="32"/>
          <w:szCs w:val="32"/>
        </w:rPr>
        <w:t> </w:t>
      </w:r>
    </w:p>
    <w:p w14:paraId="2ADF5B1F" w14:textId="77777777" w:rsidR="00D21A3E" w:rsidRPr="00D21A3E" w:rsidRDefault="00D21A3E" w:rsidP="4959061D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color w:val="808080" w:themeColor="background1" w:themeShade="80"/>
          <w:sz w:val="26"/>
          <w:szCs w:val="26"/>
        </w:rPr>
      </w:pPr>
      <w:r w:rsidRPr="4959061D">
        <w:rPr>
          <w:rStyle w:val="normaltextrun"/>
          <w:rFonts w:ascii="Roboto" w:hAnsi="Roboto" w:cs="Calibri"/>
          <w:color w:val="808080" w:themeColor="background1" w:themeShade="80"/>
          <w:sz w:val="26"/>
          <w:szCs w:val="26"/>
        </w:rPr>
        <w:t>#</w:t>
      </w:r>
      <w:r w:rsidRPr="4959061D">
        <w:rPr>
          <w:rStyle w:val="spellingerror"/>
          <w:rFonts w:ascii="Roboto" w:hAnsi="Roboto" w:cs="Calibri"/>
          <w:color w:val="808080" w:themeColor="background1" w:themeShade="80"/>
          <w:sz w:val="26"/>
          <w:szCs w:val="26"/>
        </w:rPr>
        <w:t>cpadomain</w:t>
      </w:r>
      <w:r w:rsidRPr="4959061D">
        <w:rPr>
          <w:rStyle w:val="eop"/>
          <w:rFonts w:ascii="Roboto" w:hAnsi="Roboto" w:cs="Calibri"/>
          <w:color w:val="808080" w:themeColor="background1" w:themeShade="80"/>
          <w:sz w:val="26"/>
          <w:szCs w:val="26"/>
        </w:rPr>
        <w:t> </w:t>
      </w:r>
    </w:p>
    <w:p w14:paraId="011D827C" w14:textId="4E9EC047" w:rsidR="008C45C8" w:rsidRPr="008C45C8" w:rsidRDefault="00D21A3E" w:rsidP="00CC58EC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Hyperlink"/>
          <w:rFonts w:ascii="Calibri" w:eastAsia="Calibri" w:hAnsi="Calibri" w:cs="Calibri"/>
          <w:color w:val="0000FF"/>
        </w:rPr>
      </w:pPr>
      <w:r w:rsidRPr="4959061D">
        <w:rPr>
          <w:rStyle w:val="normaltextrun"/>
          <w:rFonts w:ascii="Roboto" w:hAnsi="Roboto" w:cs="Calibri"/>
          <w:color w:val="808080" w:themeColor="background1" w:themeShade="80"/>
          <w:sz w:val="26"/>
          <w:szCs w:val="26"/>
        </w:rPr>
        <w:t>#</w:t>
      </w:r>
      <w:r w:rsidRPr="4959061D">
        <w:rPr>
          <w:rStyle w:val="spellingerror"/>
          <w:rFonts w:ascii="Roboto" w:hAnsi="Roboto" w:cs="Calibri"/>
          <w:color w:val="808080" w:themeColor="background1" w:themeShade="80"/>
          <w:sz w:val="26"/>
          <w:szCs w:val="26"/>
        </w:rPr>
        <w:t>dot</w:t>
      </w:r>
      <w:r w:rsidR="29DA23F5" w:rsidRPr="4959061D">
        <w:rPr>
          <w:rStyle w:val="spellingerror"/>
          <w:rFonts w:ascii="Roboto" w:hAnsi="Roboto" w:cs="Calibri"/>
          <w:color w:val="808080" w:themeColor="background1" w:themeShade="80"/>
          <w:sz w:val="26"/>
          <w:szCs w:val="26"/>
        </w:rPr>
        <w:t>cpa</w:t>
      </w:r>
    </w:p>
    <w:sectPr w:rsidR="008C45C8" w:rsidRPr="008C45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D10FB"/>
    <w:multiLevelType w:val="hybridMultilevel"/>
    <w:tmpl w:val="1CB2613E"/>
    <w:lvl w:ilvl="0" w:tplc="2342ED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A68D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7EEC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C23B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CA68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E44A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DE4E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4E03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B44D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63089"/>
    <w:multiLevelType w:val="hybridMultilevel"/>
    <w:tmpl w:val="75605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56E35"/>
    <w:multiLevelType w:val="multilevel"/>
    <w:tmpl w:val="4F8E9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0F31555"/>
    <w:multiLevelType w:val="hybridMultilevel"/>
    <w:tmpl w:val="29E81A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AAD2CA4"/>
    <w:multiLevelType w:val="multilevel"/>
    <w:tmpl w:val="756AD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A085149"/>
    <w:multiLevelType w:val="hybridMultilevel"/>
    <w:tmpl w:val="54BE70E4"/>
    <w:lvl w:ilvl="0" w:tplc="71845F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0A7C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104A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942E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2457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F4D1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1A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4240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62B6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AA68C4"/>
    <w:multiLevelType w:val="multilevel"/>
    <w:tmpl w:val="EC507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5A3793E"/>
    <w:multiLevelType w:val="multilevel"/>
    <w:tmpl w:val="1310B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7BF4BF0"/>
    <w:multiLevelType w:val="multilevel"/>
    <w:tmpl w:val="E5A0D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09B2F99"/>
    <w:multiLevelType w:val="multilevel"/>
    <w:tmpl w:val="58F89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4"/>
  </w:num>
  <w:num w:numId="7">
    <w:abstractNumId w:val="9"/>
  </w:num>
  <w:num w:numId="8">
    <w:abstractNumId w:val="8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A3E"/>
    <w:rsid w:val="0002182E"/>
    <w:rsid w:val="0009086A"/>
    <w:rsid w:val="000935FC"/>
    <w:rsid w:val="000B41CE"/>
    <w:rsid w:val="00163BD3"/>
    <w:rsid w:val="00175DCE"/>
    <w:rsid w:val="001A2219"/>
    <w:rsid w:val="001D3C18"/>
    <w:rsid w:val="001D585B"/>
    <w:rsid w:val="001E4A97"/>
    <w:rsid w:val="002040A0"/>
    <w:rsid w:val="00217A4E"/>
    <w:rsid w:val="0027709B"/>
    <w:rsid w:val="00287F66"/>
    <w:rsid w:val="002B0DBA"/>
    <w:rsid w:val="002C6377"/>
    <w:rsid w:val="002D6B75"/>
    <w:rsid w:val="002E191A"/>
    <w:rsid w:val="002F7CDC"/>
    <w:rsid w:val="00325229"/>
    <w:rsid w:val="00350EFB"/>
    <w:rsid w:val="003827A8"/>
    <w:rsid w:val="00403389"/>
    <w:rsid w:val="004235C3"/>
    <w:rsid w:val="004554EA"/>
    <w:rsid w:val="0046381C"/>
    <w:rsid w:val="00496786"/>
    <w:rsid w:val="005063AA"/>
    <w:rsid w:val="00517A00"/>
    <w:rsid w:val="00537CB8"/>
    <w:rsid w:val="005420C8"/>
    <w:rsid w:val="00547A10"/>
    <w:rsid w:val="00555887"/>
    <w:rsid w:val="00557D63"/>
    <w:rsid w:val="005877A5"/>
    <w:rsid w:val="005C6630"/>
    <w:rsid w:val="006065D9"/>
    <w:rsid w:val="00625CC2"/>
    <w:rsid w:val="00646510"/>
    <w:rsid w:val="00661D34"/>
    <w:rsid w:val="00663487"/>
    <w:rsid w:val="00686551"/>
    <w:rsid w:val="006A6166"/>
    <w:rsid w:val="006D1E8C"/>
    <w:rsid w:val="006D40A3"/>
    <w:rsid w:val="00741D1F"/>
    <w:rsid w:val="007A5E45"/>
    <w:rsid w:val="007C6E30"/>
    <w:rsid w:val="00802C11"/>
    <w:rsid w:val="00811537"/>
    <w:rsid w:val="008C45C8"/>
    <w:rsid w:val="008D2012"/>
    <w:rsid w:val="00904B4E"/>
    <w:rsid w:val="00914EFD"/>
    <w:rsid w:val="00934E31"/>
    <w:rsid w:val="00950DCD"/>
    <w:rsid w:val="00951DA2"/>
    <w:rsid w:val="00987301"/>
    <w:rsid w:val="00A334D6"/>
    <w:rsid w:val="00A45A79"/>
    <w:rsid w:val="00A65955"/>
    <w:rsid w:val="00AC5A42"/>
    <w:rsid w:val="00AC704D"/>
    <w:rsid w:val="00B33596"/>
    <w:rsid w:val="00BA15EF"/>
    <w:rsid w:val="00BA1645"/>
    <w:rsid w:val="00BE26C1"/>
    <w:rsid w:val="00C02ABE"/>
    <w:rsid w:val="00C3243F"/>
    <w:rsid w:val="00C34EF2"/>
    <w:rsid w:val="00C62379"/>
    <w:rsid w:val="00C66404"/>
    <w:rsid w:val="00C72EAC"/>
    <w:rsid w:val="00CA7028"/>
    <w:rsid w:val="00CC58EC"/>
    <w:rsid w:val="00CE29CB"/>
    <w:rsid w:val="00D21A3E"/>
    <w:rsid w:val="00D354C4"/>
    <w:rsid w:val="00D37D99"/>
    <w:rsid w:val="00D43394"/>
    <w:rsid w:val="00D61A20"/>
    <w:rsid w:val="00D86AEE"/>
    <w:rsid w:val="00E0045E"/>
    <w:rsid w:val="00E32D85"/>
    <w:rsid w:val="00E54605"/>
    <w:rsid w:val="00E7067B"/>
    <w:rsid w:val="00E95CF9"/>
    <w:rsid w:val="00E97255"/>
    <w:rsid w:val="00EB5FB9"/>
    <w:rsid w:val="00ED4B80"/>
    <w:rsid w:val="00F1658E"/>
    <w:rsid w:val="00F41240"/>
    <w:rsid w:val="00F72A6B"/>
    <w:rsid w:val="00FB7ADD"/>
    <w:rsid w:val="03FEBE79"/>
    <w:rsid w:val="04FCFA53"/>
    <w:rsid w:val="0601E772"/>
    <w:rsid w:val="078CD54D"/>
    <w:rsid w:val="07F553CC"/>
    <w:rsid w:val="09B1E2AE"/>
    <w:rsid w:val="0C9CE4E7"/>
    <w:rsid w:val="15A07CD9"/>
    <w:rsid w:val="18519B94"/>
    <w:rsid w:val="1E054653"/>
    <w:rsid w:val="21F71E99"/>
    <w:rsid w:val="25F36038"/>
    <w:rsid w:val="26545076"/>
    <w:rsid w:val="2764648B"/>
    <w:rsid w:val="29DA23F5"/>
    <w:rsid w:val="29E6D951"/>
    <w:rsid w:val="2A51180F"/>
    <w:rsid w:val="31E1EC96"/>
    <w:rsid w:val="352C2054"/>
    <w:rsid w:val="3EA01BBF"/>
    <w:rsid w:val="3FE34A2A"/>
    <w:rsid w:val="4116BD9E"/>
    <w:rsid w:val="4134B1EF"/>
    <w:rsid w:val="41392457"/>
    <w:rsid w:val="435C6195"/>
    <w:rsid w:val="46D00BCA"/>
    <w:rsid w:val="4959061D"/>
    <w:rsid w:val="49A1D588"/>
    <w:rsid w:val="4D7CD908"/>
    <w:rsid w:val="4F35C14F"/>
    <w:rsid w:val="4F42D263"/>
    <w:rsid w:val="51186DEC"/>
    <w:rsid w:val="5348B98C"/>
    <w:rsid w:val="585C475A"/>
    <w:rsid w:val="5A73B936"/>
    <w:rsid w:val="610CEBF5"/>
    <w:rsid w:val="654596FB"/>
    <w:rsid w:val="69D84CB9"/>
    <w:rsid w:val="6FE2E1C6"/>
    <w:rsid w:val="708F67A9"/>
    <w:rsid w:val="7379B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B61F4"/>
  <w15:chartTrackingRefBased/>
  <w15:docId w15:val="{6A9640C2-E893-4CE3-B399-543F3EEA9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21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D21A3E"/>
  </w:style>
  <w:style w:type="character" w:customStyle="1" w:styleId="eop">
    <w:name w:val="eop"/>
    <w:basedOn w:val="DefaultParagraphFont"/>
    <w:rsid w:val="00D21A3E"/>
  </w:style>
  <w:style w:type="character" w:customStyle="1" w:styleId="contextualspellingandgrammarerror">
    <w:name w:val="contextualspellingandgrammarerror"/>
    <w:basedOn w:val="DefaultParagraphFont"/>
    <w:rsid w:val="00D21A3E"/>
  </w:style>
  <w:style w:type="character" w:customStyle="1" w:styleId="spellingerror">
    <w:name w:val="spellingerror"/>
    <w:basedOn w:val="DefaultParagraphFont"/>
    <w:rsid w:val="00D21A3E"/>
  </w:style>
  <w:style w:type="character" w:styleId="Hyperlink">
    <w:name w:val="Hyperlink"/>
    <w:basedOn w:val="DefaultParagraphFont"/>
    <w:uiPriority w:val="99"/>
    <w:unhideWhenUsed/>
    <w:rsid w:val="005558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588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72A6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04B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4B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4B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4B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4B4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7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3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0FFFE3A8B69048A4CFE6A0D4E98058" ma:contentTypeVersion="12" ma:contentTypeDescription="Create a new document." ma:contentTypeScope="" ma:versionID="1c28bbf2ea6f30c00056d6e39033cd63">
  <xsd:schema xmlns:xsd="http://www.w3.org/2001/XMLSchema" xmlns:xs="http://www.w3.org/2001/XMLSchema" xmlns:p="http://schemas.microsoft.com/office/2006/metadata/properties" xmlns:ns3="ef77a742-e95f-4db3-ad04-736d1796007f" xmlns:ns4="e9d9f9f4-fc1c-4b2d-91f9-2533ca8da66d" targetNamespace="http://schemas.microsoft.com/office/2006/metadata/properties" ma:root="true" ma:fieldsID="3fd81f4684dc815a82bb634fb86b7ed5" ns3:_="" ns4:_="">
    <xsd:import namespace="ef77a742-e95f-4db3-ad04-736d1796007f"/>
    <xsd:import namespace="e9d9f9f4-fc1c-4b2d-91f9-2533ca8da66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77a742-e95f-4db3-ad04-736d179600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d9f9f4-fc1c-4b2d-91f9-2533ca8da66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B95539-C7E2-4053-B607-307FF4F504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77a742-e95f-4db3-ad04-736d1796007f"/>
    <ds:schemaRef ds:uri="e9d9f9f4-fc1c-4b2d-91f9-2533ca8da6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27707F-D8DE-46C6-AD55-6E1C2B0519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11E6FA-79B5-4704-B8DE-176922AAC78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238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 Massenkeil</dc:creator>
  <cp:keywords/>
  <dc:description/>
  <cp:lastModifiedBy>Colette Sharbaugh</cp:lastModifiedBy>
  <cp:revision>5</cp:revision>
  <dcterms:created xsi:type="dcterms:W3CDTF">2021-03-05T19:59:00Z</dcterms:created>
  <dcterms:modified xsi:type="dcterms:W3CDTF">2021-03-05T22:42:00Z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0x010100F50FFFE3A8B69048A4CFE6A0D4E98058</vt:lpwstr>
  </property>
  <property fmtid="{D5CDD505-2E9C-101B-9397-08002B2CF9AE}" pid="3" name="_dlc_DocIdItemGuid">
    <vt:lpwstr>377fefeb-3efe-4111-b36a-6cccf71376ad</vt:lpwstr>
  </property>
</Properties>
</file>